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517" w:rsidRPr="00F779A8" w:rsidRDefault="0078387D" w:rsidP="00F779A8">
      <w:pPr>
        <w:pStyle w:val="a3"/>
        <w:spacing w:line="240" w:lineRule="auto"/>
        <w:rPr>
          <w:color w:val="00305B"/>
          <w:sz w:val="32"/>
          <w:szCs w:val="36"/>
        </w:rPr>
      </w:pPr>
      <w:r>
        <w:rPr>
          <w:color w:val="00305B"/>
          <w:sz w:val="32"/>
          <w:szCs w:val="36"/>
        </w:rPr>
        <w:t>Некруглый стол</w:t>
      </w:r>
      <w:r w:rsidR="004C54A9" w:rsidRPr="00F779A8">
        <w:rPr>
          <w:color w:val="00305B"/>
          <w:sz w:val="32"/>
          <w:szCs w:val="36"/>
        </w:rPr>
        <w:t xml:space="preserve"> «PROресурсы»</w:t>
      </w:r>
    </w:p>
    <w:p w:rsidR="00CB2179" w:rsidRDefault="00CB2179" w:rsidP="00F779A8">
      <w:pPr>
        <w:pStyle w:val="a3"/>
        <w:spacing w:line="240" w:lineRule="auto"/>
      </w:pPr>
    </w:p>
    <w:p w:rsidR="00F037DD" w:rsidRPr="00F779A8" w:rsidRDefault="00CB2179" w:rsidP="00190FD4">
      <w:pPr>
        <w:pStyle w:val="a3"/>
        <w:spacing w:line="240" w:lineRule="exact"/>
      </w:pPr>
      <w:r w:rsidRPr="00F779A8">
        <w:t>09:00</w:t>
      </w:r>
      <w:r w:rsidR="00F037DD" w:rsidRPr="00F779A8">
        <w:t xml:space="preserve"> - </w:t>
      </w:r>
      <w:r w:rsidR="00631682" w:rsidRPr="00F779A8">
        <w:t>1</w:t>
      </w:r>
      <w:r w:rsidRPr="00F779A8">
        <w:t>0</w:t>
      </w:r>
      <w:r w:rsidR="00403517" w:rsidRPr="00F779A8">
        <w:t>:</w:t>
      </w:r>
      <w:r w:rsidR="006947C1" w:rsidRPr="00F779A8">
        <w:t>0</w:t>
      </w:r>
      <w:r w:rsidR="00403517" w:rsidRPr="00F779A8">
        <w:t>0</w:t>
      </w:r>
      <w:r w:rsidRPr="00F779A8">
        <w:t xml:space="preserve"> </w:t>
      </w:r>
    </w:p>
    <w:p w:rsidR="00575914" w:rsidRPr="00F779A8" w:rsidRDefault="00CB2179" w:rsidP="00190FD4">
      <w:pPr>
        <w:pStyle w:val="a3"/>
        <w:tabs>
          <w:tab w:val="left" w:pos="8430"/>
        </w:tabs>
        <w:spacing w:line="240" w:lineRule="exact"/>
        <w:jc w:val="both"/>
      </w:pPr>
      <w:r w:rsidRPr="00F779A8">
        <w:t>Регистрация</w:t>
      </w:r>
      <w:r w:rsidR="00F037DD" w:rsidRPr="00F779A8">
        <w:t xml:space="preserve"> участников</w:t>
      </w:r>
      <w:r w:rsidRPr="00F779A8">
        <w:t>. Приветственный кофе</w:t>
      </w:r>
      <w:r w:rsidR="00F037DD" w:rsidRPr="00F779A8">
        <w:t>.</w:t>
      </w:r>
      <w:r w:rsidR="00D5297D" w:rsidRPr="00F779A8">
        <w:tab/>
      </w:r>
    </w:p>
    <w:p w:rsidR="00403517" w:rsidRPr="00F779A8" w:rsidRDefault="00403517" w:rsidP="00190FD4">
      <w:pPr>
        <w:pStyle w:val="a3"/>
        <w:spacing w:line="240" w:lineRule="exact"/>
      </w:pPr>
    </w:p>
    <w:p w:rsidR="00F037DD" w:rsidRPr="00F779A8" w:rsidRDefault="004C54A9" w:rsidP="00190FD4">
      <w:pPr>
        <w:pStyle w:val="a3"/>
        <w:spacing w:line="240" w:lineRule="exact"/>
      </w:pPr>
      <w:r w:rsidRPr="00F779A8">
        <w:t>10:00</w:t>
      </w:r>
      <w:r w:rsidR="00F037DD" w:rsidRPr="00F779A8">
        <w:t xml:space="preserve"> - </w:t>
      </w:r>
      <w:r w:rsidRPr="00F779A8">
        <w:t xml:space="preserve">10:30 </w:t>
      </w:r>
    </w:p>
    <w:p w:rsidR="008E1DB8" w:rsidRPr="00F779A8" w:rsidRDefault="00F037DD" w:rsidP="00190FD4">
      <w:pPr>
        <w:pStyle w:val="a3"/>
        <w:spacing w:line="240" w:lineRule="exact"/>
        <w:rPr>
          <w:color w:val="00305B"/>
        </w:rPr>
      </w:pPr>
      <w:r w:rsidRPr="00F779A8">
        <w:rPr>
          <w:color w:val="00305B"/>
        </w:rPr>
        <w:t>Открытие конференции. Вступительное слово.</w:t>
      </w:r>
    </w:p>
    <w:p w:rsidR="00805C1B" w:rsidRPr="00F779A8" w:rsidRDefault="00805C1B" w:rsidP="00190FD4">
      <w:pPr>
        <w:pStyle w:val="a3"/>
        <w:spacing w:line="240" w:lineRule="exact"/>
        <w:rPr>
          <w:color w:val="00305B"/>
        </w:rPr>
      </w:pPr>
    </w:p>
    <w:p w:rsidR="008E1DB8" w:rsidRPr="00F779A8" w:rsidRDefault="00D17443" w:rsidP="00190FD4">
      <w:pPr>
        <w:pStyle w:val="aa"/>
        <w:spacing w:line="240" w:lineRule="exact"/>
        <w:rPr>
          <w:b/>
          <w:bCs/>
          <w:color w:val="009FE3"/>
        </w:rPr>
      </w:pPr>
      <w:r w:rsidRPr="00F779A8">
        <w:rPr>
          <w:b/>
          <w:bCs/>
          <w:color w:val="009FE3"/>
        </w:rPr>
        <w:t>Пермякова Анастасия Алексеевна</w:t>
      </w:r>
    </w:p>
    <w:p w:rsidR="008E1DB8" w:rsidRPr="00F779A8" w:rsidRDefault="00D17443" w:rsidP="00190FD4">
      <w:pPr>
        <w:spacing w:line="240" w:lineRule="exact"/>
        <w:jc w:val="both"/>
        <w:rPr>
          <w:rFonts w:cs="Arial"/>
          <w:color w:val="9B9B9B"/>
        </w:rPr>
      </w:pPr>
      <w:r w:rsidRPr="00F779A8">
        <w:rPr>
          <w:rFonts w:cs="Arial"/>
          <w:color w:val="9B9B9B"/>
        </w:rPr>
        <w:t>Заместитель руководителя</w:t>
      </w:r>
      <w:r w:rsidR="008E1DB8" w:rsidRPr="00F779A8">
        <w:rPr>
          <w:rFonts w:cs="Arial"/>
          <w:color w:val="9B9B9B"/>
        </w:rPr>
        <w:t xml:space="preserve"> Аналитического центра при Правительстве Российской Федерации</w:t>
      </w:r>
    </w:p>
    <w:p w:rsidR="00200839" w:rsidRPr="00F779A8" w:rsidRDefault="00200839" w:rsidP="00190FD4">
      <w:pPr>
        <w:spacing w:line="240" w:lineRule="exact"/>
        <w:ind w:left="1560"/>
        <w:rPr>
          <w:rFonts w:cs="Arial"/>
          <w:color w:val="9B9B9B"/>
        </w:rPr>
      </w:pPr>
    </w:p>
    <w:p w:rsidR="00200839" w:rsidRPr="00F779A8" w:rsidRDefault="00CB2179" w:rsidP="00190FD4">
      <w:pPr>
        <w:pStyle w:val="a3"/>
        <w:spacing w:line="240" w:lineRule="exact"/>
        <w:rPr>
          <w:b w:val="0"/>
          <w:i/>
          <w:iCs/>
          <w:color w:val="009FE3"/>
        </w:rPr>
      </w:pPr>
      <w:r w:rsidRPr="00F779A8">
        <w:rPr>
          <w:rFonts w:ascii="Arial" w:hAnsi="Arial"/>
          <w:color w:val="009FE3"/>
        </w:rPr>
        <w:t xml:space="preserve">Парамонов </w:t>
      </w:r>
      <w:r w:rsidRPr="00190FD4">
        <w:rPr>
          <w:rFonts w:ascii="Arial" w:hAnsi="Arial"/>
          <w:iCs/>
          <w:color w:val="009FE3"/>
        </w:rPr>
        <w:t>Д</w:t>
      </w:r>
      <w:r w:rsidR="00D5297D" w:rsidRPr="00190FD4">
        <w:rPr>
          <w:rFonts w:ascii="Arial" w:hAnsi="Arial"/>
          <w:iCs/>
          <w:color w:val="009FE3"/>
        </w:rPr>
        <w:t xml:space="preserve">митрий </w:t>
      </w:r>
      <w:r w:rsidR="00190FD4" w:rsidRPr="00190FD4">
        <w:rPr>
          <w:rFonts w:ascii="Arial" w:hAnsi="Arial"/>
          <w:iCs/>
          <w:color w:val="009FE3"/>
        </w:rPr>
        <w:t>Викторович</w:t>
      </w:r>
      <w:r w:rsidR="00D5297D" w:rsidRPr="00F779A8">
        <w:rPr>
          <w:rFonts w:ascii="Arial" w:hAnsi="Arial"/>
          <w:i/>
          <w:iCs/>
          <w:color w:val="009FE3"/>
        </w:rPr>
        <w:t xml:space="preserve"> </w:t>
      </w:r>
    </w:p>
    <w:p w:rsidR="00CB2179" w:rsidRPr="00F779A8" w:rsidRDefault="00535FFD" w:rsidP="00190FD4">
      <w:pPr>
        <w:pStyle w:val="a3"/>
        <w:spacing w:line="240" w:lineRule="exact"/>
        <w:jc w:val="both"/>
        <w:rPr>
          <w:rFonts w:ascii="Arial" w:hAnsi="Arial"/>
          <w:b w:val="0"/>
          <w:bCs w:val="0"/>
        </w:rPr>
      </w:pPr>
      <w:r w:rsidRPr="00F779A8">
        <w:rPr>
          <w:rFonts w:ascii="Arial" w:hAnsi="Arial"/>
          <w:b w:val="0"/>
          <w:bCs w:val="0"/>
        </w:rPr>
        <w:t>Директор программы - руководитель проектного офиса Госкорпорация «Росатом</w:t>
      </w:r>
      <w:r w:rsidR="00F037DD" w:rsidRPr="00F779A8">
        <w:rPr>
          <w:rFonts w:ascii="Arial" w:hAnsi="Arial"/>
          <w:b w:val="0"/>
          <w:bCs w:val="0"/>
        </w:rPr>
        <w:t>», первый</w:t>
      </w:r>
      <w:r w:rsidR="00CB2179" w:rsidRPr="00F779A8">
        <w:rPr>
          <w:rFonts w:ascii="Arial" w:hAnsi="Arial"/>
          <w:b w:val="0"/>
          <w:bCs w:val="0"/>
        </w:rPr>
        <w:t xml:space="preserve"> заместитель генерального директора АО</w:t>
      </w:r>
      <w:r w:rsidRPr="00F779A8">
        <w:rPr>
          <w:rFonts w:ascii="Arial" w:hAnsi="Arial"/>
          <w:b w:val="0"/>
          <w:bCs w:val="0"/>
        </w:rPr>
        <w:t xml:space="preserve"> </w:t>
      </w:r>
      <w:r w:rsidR="00CB2179" w:rsidRPr="00F779A8">
        <w:rPr>
          <w:rFonts w:ascii="Arial" w:hAnsi="Arial"/>
          <w:b w:val="0"/>
          <w:bCs w:val="0"/>
        </w:rPr>
        <w:t xml:space="preserve">«Атомэнергопроект» - директор по качеству и </w:t>
      </w:r>
      <w:r w:rsidR="00F037DD" w:rsidRPr="00F779A8">
        <w:rPr>
          <w:rFonts w:ascii="Arial" w:hAnsi="Arial"/>
          <w:b w:val="0"/>
          <w:bCs w:val="0"/>
        </w:rPr>
        <w:t>процессному управлению</w:t>
      </w:r>
    </w:p>
    <w:p w:rsidR="008E1DB8" w:rsidRPr="00F779A8" w:rsidRDefault="008E1DB8" w:rsidP="00190FD4">
      <w:pPr>
        <w:pStyle w:val="a3"/>
        <w:spacing w:line="240" w:lineRule="exact"/>
      </w:pPr>
    </w:p>
    <w:p w:rsidR="00F037DD" w:rsidRPr="00F779A8" w:rsidRDefault="004C54A9" w:rsidP="00190FD4">
      <w:pPr>
        <w:pStyle w:val="a3"/>
        <w:spacing w:line="240" w:lineRule="exact"/>
        <w:ind w:left="1560" w:hanging="1560"/>
      </w:pPr>
      <w:r w:rsidRPr="00F779A8">
        <w:t>10:30</w:t>
      </w:r>
      <w:r w:rsidR="00F037DD" w:rsidRPr="00F779A8">
        <w:t xml:space="preserve"> - </w:t>
      </w:r>
      <w:r w:rsidRPr="00F779A8">
        <w:t xml:space="preserve">12:00 </w:t>
      </w:r>
    </w:p>
    <w:p w:rsidR="00613352" w:rsidRPr="00F779A8" w:rsidRDefault="00F037DD" w:rsidP="00190FD4">
      <w:pPr>
        <w:pStyle w:val="a3"/>
        <w:spacing w:line="240" w:lineRule="exact"/>
        <w:ind w:left="1560" w:hanging="1560"/>
        <w:jc w:val="both"/>
        <w:rPr>
          <w:color w:val="00305B"/>
        </w:rPr>
      </w:pPr>
      <w:r w:rsidRPr="00F779A8">
        <w:rPr>
          <w:color w:val="00305B"/>
        </w:rPr>
        <w:t xml:space="preserve">Тема: </w:t>
      </w:r>
      <w:r w:rsidR="004C54A9" w:rsidRPr="00F779A8">
        <w:rPr>
          <w:color w:val="00305B"/>
        </w:rPr>
        <w:t>Методики и подходы управления ресурсами</w:t>
      </w:r>
      <w:r w:rsidR="00613352" w:rsidRPr="00F779A8">
        <w:rPr>
          <w:color w:val="00305B"/>
        </w:rPr>
        <w:t xml:space="preserve">. </w:t>
      </w:r>
    </w:p>
    <w:p w:rsidR="00613352" w:rsidRPr="00F779A8" w:rsidRDefault="00613352" w:rsidP="00190FD4">
      <w:pPr>
        <w:pStyle w:val="a3"/>
        <w:spacing w:line="240" w:lineRule="exact"/>
        <w:ind w:left="1560"/>
      </w:pPr>
    </w:p>
    <w:p w:rsidR="004C54A9" w:rsidRPr="00F779A8" w:rsidRDefault="00F037DD" w:rsidP="00190FD4">
      <w:pPr>
        <w:pStyle w:val="a3"/>
        <w:spacing w:line="240" w:lineRule="exact"/>
        <w:jc w:val="both"/>
      </w:pPr>
      <w:r w:rsidRPr="00F779A8">
        <w:rPr>
          <w:color w:val="00305B"/>
        </w:rPr>
        <w:t>Доклад «</w:t>
      </w:r>
      <w:r w:rsidR="00613352" w:rsidRPr="00F779A8">
        <w:rPr>
          <w:color w:val="00305B"/>
        </w:rPr>
        <w:t>Опыт внедрения системы нормирования трудозатрат для управления ресурсами в АО «Атомэнергопроект»</w:t>
      </w:r>
    </w:p>
    <w:p w:rsidR="00F037DD" w:rsidRPr="00F779A8" w:rsidRDefault="004C54A9" w:rsidP="00190FD4">
      <w:pPr>
        <w:spacing w:line="240" w:lineRule="exact"/>
        <w:jc w:val="both"/>
        <w:rPr>
          <w:rFonts w:cs="Arial"/>
          <w:b/>
          <w:bCs/>
          <w:color w:val="009FE3"/>
        </w:rPr>
      </w:pPr>
      <w:r w:rsidRPr="00F779A8">
        <w:rPr>
          <w:rFonts w:cs="Arial"/>
          <w:b/>
          <w:bCs/>
          <w:color w:val="009FE3"/>
        </w:rPr>
        <w:t xml:space="preserve">Баринов Алексей Владимирович </w:t>
      </w:r>
    </w:p>
    <w:p w:rsidR="00E86EFB" w:rsidRDefault="00F037DD" w:rsidP="00190FD4">
      <w:pPr>
        <w:spacing w:line="240" w:lineRule="exact"/>
        <w:jc w:val="both"/>
        <w:rPr>
          <w:rFonts w:cs="Arial"/>
          <w:color w:val="9B9B9B"/>
        </w:rPr>
      </w:pPr>
      <w:r w:rsidRPr="00F779A8">
        <w:rPr>
          <w:rFonts w:cs="Arial"/>
          <w:color w:val="9B9B9B"/>
        </w:rPr>
        <w:t>Д</w:t>
      </w:r>
      <w:r w:rsidR="004C54A9" w:rsidRPr="00F779A8">
        <w:rPr>
          <w:rFonts w:cs="Arial"/>
          <w:color w:val="9B9B9B"/>
        </w:rPr>
        <w:t xml:space="preserve">иректор по управлению ресурсами и производственной эффективностью </w:t>
      </w:r>
      <w:r w:rsidR="00DB3FDA" w:rsidRPr="00F779A8">
        <w:rPr>
          <w:rFonts w:cs="Arial"/>
          <w:color w:val="9B9B9B"/>
        </w:rPr>
        <w:t>АО «Атомэнергопроект»</w:t>
      </w:r>
    </w:p>
    <w:p w:rsidR="00B50E21" w:rsidRDefault="00B50E21" w:rsidP="00190FD4">
      <w:pPr>
        <w:spacing w:line="240" w:lineRule="exact"/>
        <w:jc w:val="both"/>
        <w:rPr>
          <w:rFonts w:cs="Arial"/>
          <w:color w:val="9B9B9B"/>
        </w:rPr>
      </w:pPr>
    </w:p>
    <w:p w:rsidR="00AC5829" w:rsidRPr="00AC5829" w:rsidRDefault="00AC5829" w:rsidP="00AC5829">
      <w:pPr>
        <w:pStyle w:val="a3"/>
        <w:spacing w:line="240" w:lineRule="exact"/>
        <w:jc w:val="both"/>
        <w:rPr>
          <w:color w:val="00305B"/>
        </w:rPr>
      </w:pPr>
      <w:r w:rsidRPr="00AC5829">
        <w:rPr>
          <w:color w:val="00305B"/>
        </w:rPr>
        <w:t>Тема: "Методики и подходы к управлению ресурсами в ООО "Газпром проектирование".</w:t>
      </w:r>
    </w:p>
    <w:p w:rsidR="00AC5829" w:rsidRPr="00AC5829" w:rsidRDefault="00AC5829" w:rsidP="00AC5829">
      <w:pPr>
        <w:spacing w:line="240" w:lineRule="exact"/>
        <w:jc w:val="both"/>
        <w:rPr>
          <w:rFonts w:cs="Arial"/>
          <w:b/>
          <w:bCs/>
          <w:color w:val="009FE3"/>
        </w:rPr>
      </w:pPr>
      <w:r w:rsidRPr="00AC5829">
        <w:rPr>
          <w:rFonts w:cs="Arial"/>
          <w:b/>
          <w:bCs/>
          <w:color w:val="009FE3"/>
        </w:rPr>
        <w:t xml:space="preserve">Бидзан Андрей Юрьевич </w:t>
      </w:r>
    </w:p>
    <w:p w:rsidR="00E86EFB" w:rsidRPr="00AC5829" w:rsidRDefault="00AC5829" w:rsidP="00AC5829">
      <w:pPr>
        <w:spacing w:line="240" w:lineRule="exact"/>
        <w:jc w:val="both"/>
        <w:rPr>
          <w:rFonts w:cs="Arial"/>
          <w:color w:val="9B9B9B"/>
        </w:rPr>
      </w:pPr>
      <w:r w:rsidRPr="00AC5829">
        <w:rPr>
          <w:rFonts w:cs="Arial"/>
          <w:color w:val="9B9B9B"/>
        </w:rPr>
        <w:t>Начальник отдела планирования и распределения объёмов работ Администрации ООО "Газпром</w:t>
      </w:r>
      <w:r>
        <w:rPr>
          <w:rFonts w:cs="Arial"/>
          <w:color w:val="9B9B9B"/>
        </w:rPr>
        <w:t xml:space="preserve"> </w:t>
      </w:r>
      <w:r w:rsidRPr="00AC5829">
        <w:rPr>
          <w:rFonts w:cs="Arial"/>
          <w:color w:val="9B9B9B"/>
        </w:rPr>
        <w:t xml:space="preserve">проектирование". PME, Certified SAFe Agilist (SA). </w:t>
      </w:r>
    </w:p>
    <w:p w:rsidR="00AC5829" w:rsidRPr="00F779A8" w:rsidRDefault="00AC5829" w:rsidP="00AC5829">
      <w:pPr>
        <w:pStyle w:val="a3"/>
        <w:spacing w:line="240" w:lineRule="exact"/>
        <w:rPr>
          <w:color w:val="00305B"/>
        </w:rPr>
      </w:pPr>
    </w:p>
    <w:p w:rsidR="004C54A9" w:rsidRPr="00F779A8" w:rsidRDefault="004C54A9" w:rsidP="00190FD4">
      <w:pPr>
        <w:pStyle w:val="a3"/>
        <w:spacing w:line="240" w:lineRule="exact"/>
        <w:jc w:val="both"/>
        <w:rPr>
          <w:color w:val="00305B"/>
        </w:rPr>
      </w:pPr>
      <w:r w:rsidRPr="00F779A8">
        <w:rPr>
          <w:color w:val="00305B"/>
        </w:rPr>
        <w:t>Вопросы и обсуждение</w:t>
      </w:r>
    </w:p>
    <w:p w:rsidR="004C54A9" w:rsidRPr="00F779A8" w:rsidRDefault="004C54A9" w:rsidP="00190FD4">
      <w:pPr>
        <w:pStyle w:val="a3"/>
        <w:spacing w:line="240" w:lineRule="exact"/>
        <w:ind w:left="1701"/>
        <w:rPr>
          <w:rFonts w:ascii="Arial" w:hAnsi="Arial"/>
          <w:b w:val="0"/>
          <w:bCs w:val="0"/>
        </w:rPr>
      </w:pPr>
    </w:p>
    <w:p w:rsidR="00F037DD" w:rsidRPr="00F779A8" w:rsidRDefault="004C54A9" w:rsidP="00190FD4">
      <w:pPr>
        <w:pStyle w:val="a3"/>
        <w:spacing w:line="240" w:lineRule="exact"/>
        <w:ind w:left="1701" w:hanging="1701"/>
        <w:rPr>
          <w:color w:val="00305B"/>
        </w:rPr>
      </w:pPr>
      <w:r w:rsidRPr="00F779A8">
        <w:t>12:00</w:t>
      </w:r>
      <w:r w:rsidR="00F037DD" w:rsidRPr="00F779A8">
        <w:t xml:space="preserve"> - </w:t>
      </w:r>
      <w:r w:rsidRPr="00F779A8">
        <w:t>13:00</w:t>
      </w:r>
      <w:r w:rsidRPr="00F779A8">
        <w:rPr>
          <w:color w:val="00305B"/>
        </w:rPr>
        <w:t xml:space="preserve"> </w:t>
      </w:r>
    </w:p>
    <w:p w:rsidR="00851646" w:rsidRDefault="004C54A9" w:rsidP="00190FD4">
      <w:pPr>
        <w:pStyle w:val="a3"/>
        <w:spacing w:line="240" w:lineRule="exact"/>
        <w:ind w:left="1701" w:hanging="1701"/>
        <w:jc w:val="both"/>
        <w:rPr>
          <w:color w:val="00305B"/>
        </w:rPr>
      </w:pPr>
      <w:r w:rsidRPr="00F779A8">
        <w:rPr>
          <w:color w:val="00305B"/>
        </w:rPr>
        <w:t>Перерыв на обед</w:t>
      </w:r>
    </w:p>
    <w:p w:rsidR="00805C1B" w:rsidRPr="00F779A8" w:rsidRDefault="00805C1B" w:rsidP="00190FD4">
      <w:pPr>
        <w:pStyle w:val="a3"/>
        <w:spacing w:line="240" w:lineRule="exact"/>
        <w:ind w:left="1701" w:hanging="1701"/>
        <w:rPr>
          <w:b w:val="0"/>
          <w:bCs w:val="0"/>
        </w:rPr>
      </w:pPr>
    </w:p>
    <w:p w:rsidR="00F037DD" w:rsidRPr="00F779A8" w:rsidRDefault="004C54A9" w:rsidP="00190FD4">
      <w:pPr>
        <w:pStyle w:val="a3"/>
        <w:spacing w:line="240" w:lineRule="exact"/>
        <w:ind w:left="1701" w:hanging="1701"/>
      </w:pPr>
      <w:r w:rsidRPr="00F779A8">
        <w:rPr>
          <w:b w:val="0"/>
          <w:bCs w:val="0"/>
        </w:rPr>
        <w:t>13:00</w:t>
      </w:r>
      <w:r w:rsidR="00F037DD" w:rsidRPr="00F779A8">
        <w:rPr>
          <w:b w:val="0"/>
          <w:bCs w:val="0"/>
        </w:rPr>
        <w:t xml:space="preserve"> - 1</w:t>
      </w:r>
      <w:r w:rsidRPr="00F779A8">
        <w:rPr>
          <w:b w:val="0"/>
          <w:bCs w:val="0"/>
        </w:rPr>
        <w:t>3:50</w:t>
      </w:r>
      <w:r w:rsidRPr="00F779A8">
        <w:t xml:space="preserve"> </w:t>
      </w:r>
    </w:p>
    <w:p w:rsidR="00190FD4" w:rsidRDefault="00F037DD" w:rsidP="00190FD4">
      <w:pPr>
        <w:pStyle w:val="a3"/>
        <w:spacing w:line="240" w:lineRule="exact"/>
        <w:jc w:val="both"/>
        <w:rPr>
          <w:color w:val="00305B"/>
        </w:rPr>
      </w:pPr>
      <w:r w:rsidRPr="00F779A8">
        <w:rPr>
          <w:color w:val="00305B"/>
        </w:rPr>
        <w:t>Тема: И</w:t>
      </w:r>
      <w:r w:rsidR="004C54A9" w:rsidRPr="00F779A8">
        <w:rPr>
          <w:color w:val="00305B"/>
        </w:rPr>
        <w:t>мпортонезависимые инструменты планирования и управления ресурсами</w:t>
      </w:r>
      <w:r w:rsidR="00613352" w:rsidRPr="00F779A8">
        <w:rPr>
          <w:color w:val="00305B"/>
        </w:rPr>
        <w:t>.</w:t>
      </w:r>
    </w:p>
    <w:p w:rsidR="00190FD4" w:rsidRDefault="00190FD4" w:rsidP="00190FD4">
      <w:pPr>
        <w:pStyle w:val="a3"/>
        <w:spacing w:line="240" w:lineRule="exact"/>
        <w:jc w:val="both"/>
        <w:rPr>
          <w:rFonts w:cs="Times New Roman"/>
          <w:color w:val="00305B"/>
        </w:rPr>
      </w:pPr>
    </w:p>
    <w:p w:rsidR="00DB3FDA" w:rsidRPr="00F779A8" w:rsidRDefault="00F037DD" w:rsidP="00190FD4">
      <w:pPr>
        <w:pStyle w:val="a3"/>
        <w:spacing w:line="240" w:lineRule="exact"/>
        <w:jc w:val="both"/>
        <w:rPr>
          <w:rFonts w:cs="Times New Roman"/>
          <w:color w:val="00305B"/>
        </w:rPr>
      </w:pPr>
      <w:r w:rsidRPr="00F779A8">
        <w:rPr>
          <w:rFonts w:cs="Times New Roman"/>
          <w:color w:val="00305B"/>
        </w:rPr>
        <w:t>Доклад «</w:t>
      </w:r>
      <w:r w:rsidR="00DB3FDA" w:rsidRPr="00F779A8">
        <w:rPr>
          <w:rFonts w:cs="Times New Roman"/>
          <w:color w:val="00305B"/>
        </w:rPr>
        <w:t>История и проблематика разработки и внедрения комплексной системы управления проектированием на базе импортонезависимой платформы ИС Planner</w:t>
      </w:r>
      <w:r w:rsidRPr="00F779A8">
        <w:rPr>
          <w:rFonts w:cs="Times New Roman"/>
          <w:color w:val="00305B"/>
        </w:rPr>
        <w:t>»</w:t>
      </w:r>
    </w:p>
    <w:p w:rsidR="00F037DD" w:rsidRPr="00F779A8" w:rsidRDefault="00DB3FDA" w:rsidP="00190FD4">
      <w:pPr>
        <w:spacing w:line="240" w:lineRule="exact"/>
        <w:jc w:val="both"/>
        <w:rPr>
          <w:rFonts w:cs="Arial"/>
          <w:b/>
          <w:bCs/>
          <w:color w:val="009FE3"/>
        </w:rPr>
      </w:pPr>
      <w:r w:rsidRPr="00F779A8">
        <w:rPr>
          <w:rFonts w:cs="Arial"/>
          <w:b/>
          <w:bCs/>
          <w:color w:val="009FE3"/>
        </w:rPr>
        <w:t>Баринов Алексей Владимирович</w:t>
      </w:r>
    </w:p>
    <w:p w:rsidR="00DB3FDA" w:rsidRPr="00F779A8" w:rsidRDefault="00F037DD" w:rsidP="00190FD4">
      <w:pPr>
        <w:spacing w:line="240" w:lineRule="exact"/>
        <w:jc w:val="both"/>
        <w:rPr>
          <w:rFonts w:cs="Arial"/>
          <w:color w:val="9B9B9B"/>
        </w:rPr>
      </w:pPr>
      <w:r w:rsidRPr="00F779A8">
        <w:rPr>
          <w:rFonts w:cs="Arial"/>
          <w:color w:val="9B9B9B"/>
        </w:rPr>
        <w:t>Д</w:t>
      </w:r>
      <w:r w:rsidR="00DB3FDA" w:rsidRPr="00F779A8">
        <w:rPr>
          <w:rFonts w:cs="Arial"/>
          <w:color w:val="9B9B9B"/>
        </w:rPr>
        <w:t>иректор по управлению ресурсами и производственной эффективностью АО «Атомэнергопроект»</w:t>
      </w:r>
    </w:p>
    <w:p w:rsidR="00F037DD" w:rsidRPr="00F779A8" w:rsidRDefault="00F037DD" w:rsidP="00190FD4">
      <w:pPr>
        <w:spacing w:line="240" w:lineRule="exact"/>
        <w:rPr>
          <w:rFonts w:ascii="Arial Black" w:hAnsi="Arial Black"/>
          <w:color w:val="00305B"/>
        </w:rPr>
      </w:pPr>
    </w:p>
    <w:p w:rsidR="00677EBD" w:rsidRPr="00F779A8" w:rsidRDefault="00F037DD" w:rsidP="00190FD4">
      <w:pPr>
        <w:spacing w:line="240" w:lineRule="exact"/>
        <w:rPr>
          <w:rFonts w:ascii="Arial Black" w:hAnsi="Arial Black"/>
          <w:color w:val="00305B"/>
        </w:rPr>
      </w:pPr>
      <w:r w:rsidRPr="00F779A8">
        <w:rPr>
          <w:rFonts w:ascii="Arial Black" w:hAnsi="Arial Black"/>
          <w:color w:val="00305B"/>
        </w:rPr>
        <w:t xml:space="preserve">Доклад </w:t>
      </w:r>
      <w:r w:rsidR="00B069E0">
        <w:rPr>
          <w:rFonts w:ascii="Arial Black" w:hAnsi="Arial Black"/>
          <w:color w:val="00305B"/>
        </w:rPr>
        <w:t>«</w:t>
      </w:r>
      <w:r w:rsidR="00B069E0" w:rsidRPr="00B069E0">
        <w:rPr>
          <w:rFonts w:ascii="Arial Black" w:hAnsi="Arial Black"/>
          <w:color w:val="00305B"/>
        </w:rPr>
        <w:t>Спайдер Проджект - возможности и преимущества</w:t>
      </w:r>
      <w:r w:rsidR="00B069E0">
        <w:rPr>
          <w:rFonts w:ascii="Arial Black" w:hAnsi="Arial Black"/>
          <w:color w:val="00305B"/>
        </w:rPr>
        <w:t>»</w:t>
      </w:r>
    </w:p>
    <w:p w:rsidR="004C54A9" w:rsidRPr="00F779A8" w:rsidRDefault="00200839" w:rsidP="00190FD4">
      <w:pPr>
        <w:pStyle w:val="a3"/>
        <w:spacing w:line="240" w:lineRule="exact"/>
        <w:rPr>
          <w:rFonts w:ascii="Arial" w:hAnsi="Arial"/>
          <w:b w:val="0"/>
          <w:bCs w:val="0"/>
        </w:rPr>
      </w:pPr>
      <w:r w:rsidRPr="00F779A8">
        <w:rPr>
          <w:rFonts w:ascii="Arial" w:hAnsi="Arial"/>
          <w:color w:val="009FE3"/>
        </w:rPr>
        <w:t xml:space="preserve">Либерзон Владимир Иосифович </w:t>
      </w:r>
    </w:p>
    <w:p w:rsidR="0082573C" w:rsidRPr="00F779A8" w:rsidRDefault="00200839" w:rsidP="00190FD4">
      <w:pPr>
        <w:spacing w:line="240" w:lineRule="exact"/>
        <w:jc w:val="both"/>
        <w:rPr>
          <w:rFonts w:cs="Arial"/>
          <w:color w:val="9B9B9B"/>
        </w:rPr>
      </w:pPr>
      <w:r w:rsidRPr="00F779A8">
        <w:rPr>
          <w:rFonts w:cs="Arial"/>
          <w:color w:val="9B9B9B"/>
        </w:rPr>
        <w:t>Генеральный директор проектной группы Spider</w:t>
      </w:r>
    </w:p>
    <w:p w:rsidR="00613352" w:rsidRPr="00F779A8" w:rsidRDefault="00613352" w:rsidP="00190FD4">
      <w:pPr>
        <w:pStyle w:val="a3"/>
        <w:spacing w:line="240" w:lineRule="exact"/>
        <w:ind w:left="1701"/>
        <w:jc w:val="both"/>
        <w:rPr>
          <w:color w:val="00305B"/>
        </w:rPr>
      </w:pPr>
    </w:p>
    <w:p w:rsidR="00190FD4" w:rsidRDefault="0070520D" w:rsidP="00190FD4">
      <w:pPr>
        <w:pStyle w:val="a3"/>
        <w:spacing w:line="240" w:lineRule="exact"/>
        <w:jc w:val="both"/>
        <w:rPr>
          <w:color w:val="00305B"/>
        </w:rPr>
      </w:pPr>
      <w:r w:rsidRPr="00F779A8">
        <w:rPr>
          <w:color w:val="00305B"/>
        </w:rPr>
        <w:t>Вопросы и обсуждение</w:t>
      </w:r>
    </w:p>
    <w:p w:rsidR="00AC5829" w:rsidRDefault="00AC5829" w:rsidP="00190FD4">
      <w:pPr>
        <w:pStyle w:val="a3"/>
        <w:spacing w:line="240" w:lineRule="exact"/>
        <w:jc w:val="both"/>
        <w:rPr>
          <w:color w:val="00305B"/>
        </w:rPr>
      </w:pPr>
    </w:p>
    <w:p w:rsidR="00F037DD" w:rsidRPr="00AC5829" w:rsidRDefault="004C54A9" w:rsidP="00AC5829">
      <w:pPr>
        <w:pStyle w:val="a3"/>
        <w:spacing w:line="240" w:lineRule="exact"/>
        <w:jc w:val="both"/>
        <w:rPr>
          <w:color w:val="00305B"/>
        </w:rPr>
      </w:pPr>
      <w:r w:rsidRPr="00F779A8">
        <w:t>13:50</w:t>
      </w:r>
      <w:r w:rsidR="00F037DD" w:rsidRPr="00F779A8">
        <w:t xml:space="preserve"> - </w:t>
      </w:r>
      <w:r w:rsidRPr="00F779A8">
        <w:t>14:15</w:t>
      </w:r>
    </w:p>
    <w:p w:rsidR="004C54A9" w:rsidRPr="00F779A8" w:rsidRDefault="004C54A9" w:rsidP="00190FD4">
      <w:pPr>
        <w:pStyle w:val="a3"/>
        <w:spacing w:line="240" w:lineRule="exact"/>
        <w:jc w:val="both"/>
        <w:rPr>
          <w:color w:val="00305B"/>
        </w:rPr>
      </w:pPr>
      <w:r w:rsidRPr="00F779A8">
        <w:rPr>
          <w:color w:val="00305B"/>
        </w:rPr>
        <w:t>Кофе</w:t>
      </w:r>
      <w:r w:rsidR="00DB3FDA" w:rsidRPr="00F779A8">
        <w:rPr>
          <w:color w:val="00305B"/>
        </w:rPr>
        <w:t xml:space="preserve"> </w:t>
      </w:r>
      <w:r w:rsidRPr="00F779A8">
        <w:rPr>
          <w:color w:val="00305B"/>
        </w:rPr>
        <w:t>–</w:t>
      </w:r>
      <w:r w:rsidR="00DB3FDA" w:rsidRPr="00F779A8">
        <w:rPr>
          <w:color w:val="00305B"/>
        </w:rPr>
        <w:t xml:space="preserve"> </w:t>
      </w:r>
      <w:r w:rsidRPr="00F779A8">
        <w:rPr>
          <w:color w:val="00305B"/>
        </w:rPr>
        <w:t>брейк</w:t>
      </w:r>
    </w:p>
    <w:p w:rsidR="004C54A9" w:rsidRPr="00F779A8" w:rsidRDefault="004C54A9" w:rsidP="00190FD4">
      <w:pPr>
        <w:pStyle w:val="a3"/>
        <w:spacing w:line="240" w:lineRule="exact"/>
        <w:rPr>
          <w:color w:val="00305B"/>
        </w:rPr>
      </w:pPr>
    </w:p>
    <w:p w:rsidR="00F037DD" w:rsidRPr="00F779A8" w:rsidRDefault="00154F66" w:rsidP="00190FD4">
      <w:pPr>
        <w:pStyle w:val="a3"/>
        <w:spacing w:line="240" w:lineRule="exact"/>
        <w:ind w:left="1560" w:hanging="1560"/>
        <w:rPr>
          <w:color w:val="00305B"/>
        </w:rPr>
      </w:pPr>
      <w:r w:rsidRPr="00F779A8">
        <w:t>14:15</w:t>
      </w:r>
      <w:r w:rsidR="00F037DD" w:rsidRPr="00F779A8">
        <w:t xml:space="preserve"> - </w:t>
      </w:r>
      <w:r w:rsidRPr="00F779A8">
        <w:t>15:15</w:t>
      </w:r>
      <w:r w:rsidR="004C54A9" w:rsidRPr="00F779A8">
        <w:rPr>
          <w:color w:val="00305B"/>
        </w:rPr>
        <w:t xml:space="preserve"> </w:t>
      </w:r>
    </w:p>
    <w:p w:rsidR="004C54A9" w:rsidRPr="00F779A8" w:rsidRDefault="00F037DD" w:rsidP="00190FD4">
      <w:pPr>
        <w:pStyle w:val="a3"/>
        <w:spacing w:line="240" w:lineRule="exact"/>
        <w:jc w:val="both"/>
        <w:rPr>
          <w:color w:val="00305B"/>
        </w:rPr>
      </w:pPr>
      <w:r w:rsidRPr="00F779A8">
        <w:rPr>
          <w:color w:val="00305B"/>
        </w:rPr>
        <w:t xml:space="preserve">Тема: </w:t>
      </w:r>
      <w:r w:rsidR="004C54A9" w:rsidRPr="00F779A8">
        <w:rPr>
          <w:color w:val="00305B"/>
        </w:rPr>
        <w:t>Обучение и развитие персонала. Управление знаниями</w:t>
      </w:r>
    </w:p>
    <w:p w:rsidR="008D66BD" w:rsidRPr="00F779A8" w:rsidRDefault="008D66BD" w:rsidP="00190FD4">
      <w:pPr>
        <w:pStyle w:val="a3"/>
        <w:spacing w:line="240" w:lineRule="exact"/>
        <w:rPr>
          <w:color w:val="00305B"/>
        </w:rPr>
      </w:pPr>
    </w:p>
    <w:p w:rsidR="00DB3FDA" w:rsidRPr="00F779A8" w:rsidRDefault="00F037DD" w:rsidP="00190FD4">
      <w:pPr>
        <w:spacing w:line="240" w:lineRule="exact"/>
        <w:jc w:val="both"/>
        <w:rPr>
          <w:rFonts w:ascii="Arial Black" w:hAnsi="Arial Black"/>
          <w:color w:val="00305B"/>
        </w:rPr>
      </w:pPr>
      <w:r w:rsidRPr="00F779A8">
        <w:rPr>
          <w:rFonts w:ascii="Arial Black" w:hAnsi="Arial Black"/>
          <w:color w:val="00305B"/>
        </w:rPr>
        <w:t>Доклад «</w:t>
      </w:r>
      <w:r w:rsidR="00DB3FDA" w:rsidRPr="00F779A8">
        <w:rPr>
          <w:rFonts w:ascii="Arial Black" w:hAnsi="Arial Black"/>
          <w:color w:val="00305B"/>
        </w:rPr>
        <w:t>Опыт сохранения критически важных знаний в проектном производстве</w:t>
      </w:r>
      <w:r w:rsidRPr="00F779A8">
        <w:rPr>
          <w:rFonts w:ascii="Arial Black" w:hAnsi="Arial Black"/>
          <w:color w:val="00305B"/>
        </w:rPr>
        <w:t>»</w:t>
      </w:r>
    </w:p>
    <w:p w:rsidR="008D66BD" w:rsidRPr="00F779A8" w:rsidRDefault="00F71C91" w:rsidP="00190FD4">
      <w:pPr>
        <w:pStyle w:val="aa"/>
        <w:spacing w:line="240" w:lineRule="exact"/>
        <w:rPr>
          <w:b/>
          <w:bCs/>
          <w:color w:val="009FE3"/>
        </w:rPr>
      </w:pPr>
      <w:r w:rsidRPr="00F779A8">
        <w:rPr>
          <w:b/>
          <w:bCs/>
          <w:color w:val="009FE3"/>
        </w:rPr>
        <w:t>Мишин Евгений Борисович</w:t>
      </w:r>
    </w:p>
    <w:p w:rsidR="008D66BD" w:rsidRPr="00F779A8" w:rsidRDefault="00F71C91" w:rsidP="00190FD4">
      <w:pPr>
        <w:pStyle w:val="a3"/>
        <w:spacing w:line="240" w:lineRule="exact"/>
        <w:jc w:val="both"/>
        <w:rPr>
          <w:rFonts w:ascii="Arial" w:hAnsi="Arial"/>
          <w:b w:val="0"/>
          <w:bCs w:val="0"/>
        </w:rPr>
      </w:pPr>
      <w:r w:rsidRPr="00F779A8">
        <w:rPr>
          <w:rFonts w:ascii="Arial" w:hAnsi="Arial"/>
          <w:b w:val="0"/>
          <w:bCs w:val="0"/>
        </w:rPr>
        <w:t xml:space="preserve">Первый заместитель генерального директора </w:t>
      </w:r>
      <w:r w:rsidR="00DB3FDA" w:rsidRPr="00F779A8">
        <w:rPr>
          <w:rFonts w:ascii="Arial" w:hAnsi="Arial"/>
          <w:b w:val="0"/>
          <w:bCs w:val="0"/>
        </w:rPr>
        <w:t>АО «</w:t>
      </w:r>
      <w:r w:rsidRPr="00F779A8">
        <w:rPr>
          <w:rFonts w:ascii="Arial" w:hAnsi="Arial"/>
          <w:b w:val="0"/>
          <w:bCs w:val="0"/>
        </w:rPr>
        <w:t>Атомэнергопроект</w:t>
      </w:r>
      <w:r w:rsidR="00DB3FDA" w:rsidRPr="00F779A8">
        <w:rPr>
          <w:rFonts w:ascii="Arial" w:hAnsi="Arial"/>
          <w:b w:val="0"/>
          <w:bCs w:val="0"/>
        </w:rPr>
        <w:t>» - директор филиала</w:t>
      </w:r>
    </w:p>
    <w:p w:rsidR="008D66BD" w:rsidRPr="00F779A8" w:rsidRDefault="008D66BD" w:rsidP="00190FD4">
      <w:pPr>
        <w:pStyle w:val="a3"/>
        <w:spacing w:line="240" w:lineRule="exact"/>
        <w:rPr>
          <w:rFonts w:ascii="Arial" w:hAnsi="Arial"/>
          <w:b w:val="0"/>
          <w:bCs w:val="0"/>
        </w:rPr>
      </w:pPr>
    </w:p>
    <w:p w:rsidR="00DB3FDA" w:rsidRPr="00F779A8" w:rsidRDefault="00F037DD" w:rsidP="00190FD4">
      <w:pPr>
        <w:spacing w:line="240" w:lineRule="exact"/>
        <w:jc w:val="both"/>
        <w:rPr>
          <w:rFonts w:ascii="Arial Black" w:hAnsi="Arial Black"/>
          <w:color w:val="00305B"/>
        </w:rPr>
      </w:pPr>
      <w:r w:rsidRPr="00F779A8">
        <w:rPr>
          <w:rFonts w:ascii="Arial Black" w:hAnsi="Arial Black"/>
          <w:color w:val="00305B"/>
        </w:rPr>
        <w:t>Доклад «</w:t>
      </w:r>
      <w:r w:rsidR="00DB3FDA" w:rsidRPr="00F779A8">
        <w:rPr>
          <w:rFonts w:ascii="Arial Black" w:hAnsi="Arial Black"/>
          <w:color w:val="00305B"/>
        </w:rPr>
        <w:t>Школа проектировщиков</w:t>
      </w:r>
      <w:r w:rsidRPr="00F779A8">
        <w:rPr>
          <w:rFonts w:ascii="Arial Black" w:hAnsi="Arial Black"/>
          <w:color w:val="00305B"/>
        </w:rPr>
        <w:t>»</w:t>
      </w:r>
    </w:p>
    <w:p w:rsidR="00DB3FDA" w:rsidRPr="00F779A8" w:rsidRDefault="00DB3FDA" w:rsidP="00190FD4">
      <w:pPr>
        <w:spacing w:line="240" w:lineRule="exact"/>
        <w:rPr>
          <w:rFonts w:cs="Arial"/>
          <w:color w:val="9B9B9B"/>
        </w:rPr>
      </w:pPr>
      <w:r w:rsidRPr="00F779A8">
        <w:rPr>
          <w:rFonts w:cs="Arial"/>
          <w:b/>
          <w:bCs/>
          <w:color w:val="009FE3"/>
        </w:rPr>
        <w:t>Агафонов Алексей Геннадьевич</w:t>
      </w:r>
    </w:p>
    <w:p w:rsidR="00DB3FDA" w:rsidRPr="00F779A8" w:rsidRDefault="00DB3FDA" w:rsidP="00190FD4">
      <w:pPr>
        <w:spacing w:line="240" w:lineRule="exact"/>
        <w:jc w:val="both"/>
        <w:rPr>
          <w:rFonts w:cs="Arial"/>
          <w:color w:val="9B9B9B"/>
        </w:rPr>
      </w:pPr>
      <w:r w:rsidRPr="00F779A8">
        <w:rPr>
          <w:rFonts w:cs="Arial"/>
          <w:color w:val="9B9B9B"/>
        </w:rPr>
        <w:t>Директор по сопровождению и развитию проектного производства АО «Атомэнергопроект», руководитель отраслевого центра компетенций «Инженерное проектирование» Госкорпорации «Росатом»</w:t>
      </w:r>
    </w:p>
    <w:p w:rsidR="001934D3" w:rsidRPr="00F779A8" w:rsidRDefault="001934D3" w:rsidP="00190FD4">
      <w:pPr>
        <w:spacing w:line="240" w:lineRule="exact"/>
        <w:rPr>
          <w:rFonts w:ascii="Arial Black" w:hAnsi="Arial Black"/>
          <w:color w:val="00305B"/>
        </w:rPr>
      </w:pPr>
    </w:p>
    <w:p w:rsidR="00B069E0" w:rsidRDefault="00B069E0" w:rsidP="00190FD4">
      <w:pPr>
        <w:spacing w:line="240" w:lineRule="exact"/>
        <w:jc w:val="both"/>
        <w:rPr>
          <w:rFonts w:ascii="Arial Black" w:hAnsi="Arial Black"/>
          <w:color w:val="00305B"/>
        </w:rPr>
      </w:pPr>
      <w:r>
        <w:rPr>
          <w:rFonts w:ascii="Arial Black" w:hAnsi="Arial Black"/>
          <w:color w:val="00305B"/>
        </w:rPr>
        <w:t xml:space="preserve">Доклад </w:t>
      </w:r>
      <w:r w:rsidRPr="00B069E0">
        <w:rPr>
          <w:rFonts w:ascii="Arial Black" w:hAnsi="Arial Black"/>
          <w:color w:val="00305B"/>
        </w:rPr>
        <w:t>«Кейсы и результаты обучения проектных команд»</w:t>
      </w:r>
    </w:p>
    <w:p w:rsidR="00B069E0" w:rsidRDefault="003739C9" w:rsidP="00190FD4">
      <w:pPr>
        <w:spacing w:line="240" w:lineRule="exact"/>
        <w:jc w:val="both"/>
        <w:rPr>
          <w:rFonts w:cs="Arial"/>
          <w:b/>
          <w:bCs/>
          <w:color w:val="009FE3"/>
        </w:rPr>
      </w:pPr>
      <w:r>
        <w:rPr>
          <w:rFonts w:cs="Arial"/>
          <w:b/>
          <w:bCs/>
          <w:color w:val="009FE3"/>
        </w:rPr>
        <w:t>Маковская Анна Толигеновна</w:t>
      </w:r>
    </w:p>
    <w:p w:rsidR="00B06C3B" w:rsidRPr="00B06C3B" w:rsidRDefault="00B06C3B" w:rsidP="00B06C3B">
      <w:pPr>
        <w:spacing w:line="240" w:lineRule="exact"/>
        <w:jc w:val="both"/>
        <w:rPr>
          <w:rFonts w:cs="Arial"/>
          <w:color w:val="9B9B9B"/>
        </w:rPr>
      </w:pPr>
      <w:r w:rsidRPr="00B06C3B">
        <w:rPr>
          <w:rFonts w:cs="Arial"/>
          <w:color w:val="9B9B9B"/>
        </w:rPr>
        <w:t>Ведущий консультант Университета Управления Проектами.</w:t>
      </w:r>
    </w:p>
    <w:p w:rsidR="00B06C3B" w:rsidRPr="00B06C3B" w:rsidRDefault="00B06C3B" w:rsidP="00B06C3B">
      <w:pPr>
        <w:spacing w:line="240" w:lineRule="exact"/>
        <w:jc w:val="both"/>
        <w:rPr>
          <w:rFonts w:cs="Arial"/>
          <w:color w:val="9B9B9B"/>
        </w:rPr>
      </w:pPr>
      <w:r w:rsidRPr="00B06C3B">
        <w:rPr>
          <w:rFonts w:cs="Arial"/>
          <w:color w:val="9B9B9B"/>
        </w:rPr>
        <w:t>Конструктор развивающих форматов и модератор комплексных программ обучения.</w:t>
      </w:r>
    </w:p>
    <w:p w:rsidR="007360EE" w:rsidRDefault="007360EE" w:rsidP="00B069E0">
      <w:pPr>
        <w:pStyle w:val="a3"/>
        <w:spacing w:line="240" w:lineRule="exact"/>
        <w:rPr>
          <w:rFonts w:ascii="Arial" w:hAnsi="Arial"/>
          <w:b w:val="0"/>
          <w:bCs w:val="0"/>
        </w:rPr>
      </w:pPr>
    </w:p>
    <w:p w:rsidR="008D66BD" w:rsidRPr="00F779A8" w:rsidRDefault="008D66BD" w:rsidP="00190FD4">
      <w:pPr>
        <w:pStyle w:val="a3"/>
        <w:spacing w:line="240" w:lineRule="exact"/>
        <w:jc w:val="both"/>
        <w:rPr>
          <w:color w:val="00305B"/>
        </w:rPr>
      </w:pPr>
      <w:r w:rsidRPr="00F779A8">
        <w:rPr>
          <w:color w:val="00305B"/>
        </w:rPr>
        <w:t>Вопросы и обсуждение.</w:t>
      </w:r>
    </w:p>
    <w:p w:rsidR="008D66BD" w:rsidRPr="00F779A8" w:rsidRDefault="008D66BD" w:rsidP="00190FD4">
      <w:pPr>
        <w:pStyle w:val="a3"/>
        <w:spacing w:line="240" w:lineRule="exact"/>
        <w:rPr>
          <w:color w:val="00305B"/>
        </w:rPr>
      </w:pPr>
    </w:p>
    <w:p w:rsidR="00805C1B" w:rsidRDefault="00154F66" w:rsidP="00190FD4">
      <w:pPr>
        <w:pStyle w:val="a3"/>
        <w:spacing w:line="240" w:lineRule="exact"/>
        <w:rPr>
          <w:color w:val="A6A6A6"/>
        </w:rPr>
      </w:pPr>
      <w:r w:rsidRPr="00F779A8">
        <w:rPr>
          <w:color w:val="A6A6A6"/>
        </w:rPr>
        <w:t>15:15</w:t>
      </w:r>
      <w:r w:rsidR="00805C1B" w:rsidRPr="00F779A8">
        <w:rPr>
          <w:color w:val="A6A6A6"/>
        </w:rPr>
        <w:t xml:space="preserve"> - </w:t>
      </w:r>
      <w:r w:rsidRPr="00F779A8">
        <w:rPr>
          <w:color w:val="A6A6A6"/>
        </w:rPr>
        <w:t>15:30</w:t>
      </w:r>
    </w:p>
    <w:p w:rsidR="00B06C3B" w:rsidRDefault="00B06C3B" w:rsidP="00B06C3B">
      <w:pPr>
        <w:pStyle w:val="a3"/>
        <w:spacing w:line="240" w:lineRule="exact"/>
        <w:rPr>
          <w:color w:val="00305B"/>
        </w:rPr>
      </w:pPr>
      <w:r>
        <w:rPr>
          <w:color w:val="00305B"/>
        </w:rPr>
        <w:t xml:space="preserve">Доклад </w:t>
      </w:r>
      <w:r w:rsidR="003739C9">
        <w:rPr>
          <w:color w:val="00305B"/>
        </w:rPr>
        <w:t>«</w:t>
      </w:r>
      <w:r w:rsidRPr="00B06C3B">
        <w:rPr>
          <w:color w:val="00305B"/>
        </w:rPr>
        <w:t>Создание Института современных систем управления в строительстве</w:t>
      </w:r>
      <w:r w:rsidR="003739C9">
        <w:rPr>
          <w:color w:val="00305B"/>
        </w:rPr>
        <w:t xml:space="preserve"> </w:t>
      </w:r>
      <w:r w:rsidRPr="00B06C3B">
        <w:rPr>
          <w:color w:val="00305B"/>
        </w:rPr>
        <w:t>им. В.И. Воропаева</w:t>
      </w:r>
      <w:r w:rsidR="003739C9">
        <w:rPr>
          <w:color w:val="00305B"/>
        </w:rPr>
        <w:t>»</w:t>
      </w:r>
    </w:p>
    <w:p w:rsidR="003739C9" w:rsidRDefault="003739C9" w:rsidP="003739C9">
      <w:pPr>
        <w:spacing w:line="240" w:lineRule="exact"/>
        <w:jc w:val="both"/>
        <w:rPr>
          <w:color w:val="00305B"/>
        </w:rPr>
      </w:pPr>
      <w:r w:rsidRPr="003739C9">
        <w:rPr>
          <w:rFonts w:cs="Arial"/>
          <w:b/>
          <w:bCs/>
          <w:color w:val="009FE3"/>
        </w:rPr>
        <w:t>Товб Александр Самуилович</w:t>
      </w:r>
    </w:p>
    <w:p w:rsidR="003739C9" w:rsidRPr="00B06C3B" w:rsidRDefault="003739C9" w:rsidP="003739C9">
      <w:pPr>
        <w:spacing w:line="240" w:lineRule="exact"/>
        <w:jc w:val="both"/>
        <w:rPr>
          <w:rFonts w:cs="Arial"/>
          <w:color w:val="9B9B9B"/>
        </w:rPr>
      </w:pPr>
      <w:r w:rsidRPr="003739C9">
        <w:rPr>
          <w:rFonts w:cs="Arial"/>
          <w:color w:val="9B9B9B"/>
        </w:rPr>
        <w:t>Президент Ассоциации управления проектами СОВНЕТ</w:t>
      </w:r>
    </w:p>
    <w:p w:rsidR="00B06C3B" w:rsidRDefault="00B06C3B" w:rsidP="00190FD4">
      <w:pPr>
        <w:pStyle w:val="a3"/>
        <w:spacing w:line="240" w:lineRule="exact"/>
        <w:rPr>
          <w:color w:val="00305B"/>
        </w:rPr>
      </w:pPr>
    </w:p>
    <w:p w:rsidR="00B06C3B" w:rsidRPr="003739C9" w:rsidRDefault="003739C9" w:rsidP="00190FD4">
      <w:pPr>
        <w:pStyle w:val="a3"/>
        <w:spacing w:line="240" w:lineRule="exact"/>
        <w:rPr>
          <w:color w:val="A6A6A6"/>
        </w:rPr>
      </w:pPr>
      <w:r w:rsidRPr="00F779A8">
        <w:rPr>
          <w:color w:val="A6A6A6"/>
        </w:rPr>
        <w:t>15:</w:t>
      </w:r>
      <w:r>
        <w:rPr>
          <w:color w:val="A6A6A6"/>
        </w:rPr>
        <w:t>30</w:t>
      </w:r>
      <w:r w:rsidRPr="00F779A8">
        <w:rPr>
          <w:color w:val="A6A6A6"/>
        </w:rPr>
        <w:t xml:space="preserve"> - 15:</w:t>
      </w:r>
      <w:r>
        <w:rPr>
          <w:color w:val="A6A6A6"/>
        </w:rPr>
        <w:t>45</w:t>
      </w:r>
    </w:p>
    <w:p w:rsidR="00805C1B" w:rsidRPr="00F779A8" w:rsidRDefault="00805C1B" w:rsidP="00190FD4">
      <w:pPr>
        <w:pStyle w:val="a3"/>
        <w:spacing w:line="240" w:lineRule="exact"/>
        <w:jc w:val="both"/>
        <w:rPr>
          <w:color w:val="00305B"/>
        </w:rPr>
      </w:pPr>
      <w:r w:rsidRPr="00F779A8">
        <w:rPr>
          <w:color w:val="00305B"/>
        </w:rPr>
        <w:t xml:space="preserve">Подведение итогов и закрытие конференции. </w:t>
      </w:r>
    </w:p>
    <w:sectPr w:rsidR="00805C1B" w:rsidRPr="00F779A8" w:rsidSect="00F779A8">
      <w:headerReference w:type="default" r:id="rId8"/>
      <w:pgSz w:w="11906" w:h="16838"/>
      <w:pgMar w:top="3402" w:right="113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83F" w:rsidRDefault="001D483F" w:rsidP="002C356D">
      <w:r>
        <w:separator/>
      </w:r>
    </w:p>
  </w:endnote>
  <w:endnote w:type="continuationSeparator" w:id="0">
    <w:p w:rsidR="001D483F" w:rsidRDefault="001D483F" w:rsidP="002C3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83F" w:rsidRDefault="001D483F" w:rsidP="002C356D">
      <w:r>
        <w:separator/>
      </w:r>
    </w:p>
  </w:footnote>
  <w:footnote w:type="continuationSeparator" w:id="0">
    <w:p w:rsidR="001D483F" w:rsidRDefault="001D483F" w:rsidP="002C35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56D" w:rsidRDefault="006C1F48" w:rsidP="002C356D">
    <w:r>
      <w:rPr>
        <w:noProof/>
        <w:lang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4581525</wp:posOffset>
          </wp:positionH>
          <wp:positionV relativeFrom="paragraph">
            <wp:posOffset>85090</wp:posOffset>
          </wp:positionV>
          <wp:extent cx="269875" cy="287655"/>
          <wp:effectExtent l="0" t="0" r="0" b="0"/>
          <wp:wrapNone/>
          <wp:docPr id="7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5553710</wp:posOffset>
          </wp:positionH>
          <wp:positionV relativeFrom="paragraph">
            <wp:posOffset>74295</wp:posOffset>
          </wp:positionV>
          <wp:extent cx="257810" cy="287655"/>
          <wp:effectExtent l="0" t="0" r="0" b="0"/>
          <wp:wrapNone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3544570</wp:posOffset>
          </wp:positionH>
          <wp:positionV relativeFrom="paragraph">
            <wp:posOffset>76200</wp:posOffset>
          </wp:positionV>
          <wp:extent cx="287655" cy="287655"/>
          <wp:effectExtent l="0" t="0" r="0" b="0"/>
          <wp:wrapNone/>
          <wp:docPr id="5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154F" w:rsidRPr="0096460C">
      <w:rPr>
        <w:noProof/>
        <w:lang w:eastAsia="ru-RU"/>
      </w:rPr>
      <w:t xml:space="preserve">                   </w:t>
    </w:r>
  </w:p>
  <w:p w:rsidR="002C356D" w:rsidRDefault="002C356D" w:rsidP="002C356D"/>
  <w:p w:rsidR="002C356D" w:rsidRDefault="002C356D" w:rsidP="002C356D"/>
  <w:p w:rsidR="002A4A3D" w:rsidRDefault="006C1F48" w:rsidP="002C356D">
    <w:pPr>
      <w:rPr>
        <w:noProof/>
        <w:lang w:eastAsia="ru-RU"/>
      </w:rPr>
    </w:pPr>
    <w:r w:rsidRPr="00BA062F">
      <w:rPr>
        <w:noProof/>
        <w:lang w:eastAsia="ru-RU"/>
      </w:rPr>
      <w:drawing>
        <wp:inline distT="0" distB="0" distL="0" distR="0">
          <wp:extent cx="2560320" cy="520065"/>
          <wp:effectExtent l="0" t="0" r="0" b="0"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4A3D">
      <w:rPr>
        <w:noProof/>
        <w:lang w:eastAsia="ru-RU"/>
      </w:rPr>
      <w:t xml:space="preserve">  </w:t>
    </w:r>
    <w:r w:rsidR="00C85B91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4" o:spid="_x0000_i1025" type="#_x0000_t75" style="width:140.4pt;height:37.2pt">
          <v:imagedata r:id="rId5" r:href="rId6"/>
        </v:shape>
      </w:pict>
    </w:r>
    <w:r w:rsidR="002A4A3D">
      <w:rPr>
        <w:lang w:eastAsia="ru-RU"/>
      </w:rPr>
      <w:t xml:space="preserve">  </w:t>
    </w:r>
    <w:r w:rsidR="00C85B91">
      <w:rPr>
        <w:noProof/>
        <w:lang w:eastAsia="ru-RU"/>
      </w:rPr>
      <w:pict>
        <v:shape id="_x0000_i1026" type="#_x0000_t75" style="width:109.2pt;height:43.2pt">
          <v:imagedata r:id="rId7" r:href="rId8"/>
        </v:shape>
      </w:pict>
    </w:r>
  </w:p>
  <w:p w:rsidR="002A4A3D" w:rsidRDefault="002A4A3D" w:rsidP="002C356D"/>
  <w:p w:rsidR="002C356D" w:rsidRPr="0096460C" w:rsidRDefault="002A4A3D" w:rsidP="003A4B88">
    <w:pPr>
      <w:pStyle w:val="ac"/>
    </w:pPr>
    <w:r>
      <w:t>Проект п</w:t>
    </w:r>
    <w:r w:rsidR="004C54A9">
      <w:t>рограмм</w:t>
    </w:r>
    <w:r>
      <w:t>ы</w:t>
    </w:r>
  </w:p>
  <w:p w:rsidR="00FF33F2" w:rsidRDefault="004C54A9" w:rsidP="003A4B88">
    <w:pPr>
      <w:pStyle w:val="ad"/>
    </w:pPr>
    <w:r>
      <w:t>30 ноября</w:t>
    </w:r>
    <w:r w:rsidR="00FF5B2A" w:rsidRPr="00FF5B2A">
      <w:t xml:space="preserve"> 202</w:t>
    </w:r>
    <w:r w:rsidR="00D547D9">
      <w:t>2</w:t>
    </w:r>
    <w:r w:rsidR="00FF5B2A" w:rsidRPr="00FF5B2A">
      <w:t xml:space="preserve"> года</w:t>
    </w:r>
  </w:p>
  <w:p w:rsidR="002C356D" w:rsidRPr="00FF5B2A" w:rsidRDefault="00533B00" w:rsidP="00FF33F2">
    <w:pPr>
      <w:spacing w:after="240"/>
      <w:rPr>
        <w:rFonts w:ascii="Arial Black" w:hAnsi="Arial Black"/>
        <w:b/>
        <w:bCs/>
        <w:color w:val="9B9B9B"/>
      </w:rPr>
    </w:pPr>
    <w:r w:rsidRPr="00533B00">
      <w:rPr>
        <w:rFonts w:ascii="Arial Black" w:hAnsi="Arial Black"/>
        <w:b/>
        <w:bCs/>
        <w:noProof/>
        <w:color w:val="9B9B9B"/>
      </w:rPr>
      <w:pict>
        <v:rect id="_x0000_i1027" style="width:451.3pt;height:.0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6pt;height:14.4pt;visibility:visible" o:bullet="t">
        <v:imagedata r:id="rId1" o:title=""/>
      </v:shape>
    </w:pict>
  </w:numPicBullet>
  <w:abstractNum w:abstractNumId="0">
    <w:nsid w:val="04A306BF"/>
    <w:multiLevelType w:val="hybridMultilevel"/>
    <w:tmpl w:val="0E3217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82C52"/>
    <w:multiLevelType w:val="hybridMultilevel"/>
    <w:tmpl w:val="01903F6E"/>
    <w:lvl w:ilvl="0" w:tplc="C3C4D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F0AE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42A3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2CC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C4DD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F429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E2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88A5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9634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45A6CA9"/>
    <w:multiLevelType w:val="hybridMultilevel"/>
    <w:tmpl w:val="CC7E7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EF57FE"/>
    <w:multiLevelType w:val="hybridMultilevel"/>
    <w:tmpl w:val="DE340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0242D8"/>
    <w:multiLevelType w:val="multilevel"/>
    <w:tmpl w:val="3404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stylePaneFormatFilter w:val="1F08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C356D"/>
    <w:rsid w:val="00005727"/>
    <w:rsid w:val="000343E2"/>
    <w:rsid w:val="00044464"/>
    <w:rsid w:val="00052704"/>
    <w:rsid w:val="000554A3"/>
    <w:rsid w:val="000714B0"/>
    <w:rsid w:val="000718AE"/>
    <w:rsid w:val="00082EE1"/>
    <w:rsid w:val="00092C47"/>
    <w:rsid w:val="000B1332"/>
    <w:rsid w:val="000B6B4F"/>
    <w:rsid w:val="000C67AD"/>
    <w:rsid w:val="000C7A94"/>
    <w:rsid w:val="000E1D1F"/>
    <w:rsid w:val="001177BE"/>
    <w:rsid w:val="00136C85"/>
    <w:rsid w:val="00151A51"/>
    <w:rsid w:val="00154F66"/>
    <w:rsid w:val="00171872"/>
    <w:rsid w:val="00177280"/>
    <w:rsid w:val="001826BA"/>
    <w:rsid w:val="001841F9"/>
    <w:rsid w:val="00190244"/>
    <w:rsid w:val="00190FD4"/>
    <w:rsid w:val="001934D3"/>
    <w:rsid w:val="001979E3"/>
    <w:rsid w:val="001C27E3"/>
    <w:rsid w:val="001C2F80"/>
    <w:rsid w:val="001D483F"/>
    <w:rsid w:val="001E2169"/>
    <w:rsid w:val="001F2EDE"/>
    <w:rsid w:val="00200839"/>
    <w:rsid w:val="00231046"/>
    <w:rsid w:val="00242B23"/>
    <w:rsid w:val="00253094"/>
    <w:rsid w:val="002760CC"/>
    <w:rsid w:val="00284BEB"/>
    <w:rsid w:val="00293CC2"/>
    <w:rsid w:val="002A4A3D"/>
    <w:rsid w:val="002C356D"/>
    <w:rsid w:val="002E5DE7"/>
    <w:rsid w:val="002E72A5"/>
    <w:rsid w:val="002E7AB8"/>
    <w:rsid w:val="002F1462"/>
    <w:rsid w:val="002F346C"/>
    <w:rsid w:val="00335F8A"/>
    <w:rsid w:val="003739C9"/>
    <w:rsid w:val="00385505"/>
    <w:rsid w:val="00387063"/>
    <w:rsid w:val="00393CEE"/>
    <w:rsid w:val="00394C86"/>
    <w:rsid w:val="003A4B88"/>
    <w:rsid w:val="003A674E"/>
    <w:rsid w:val="003B3AC3"/>
    <w:rsid w:val="003B77EC"/>
    <w:rsid w:val="003E5E3A"/>
    <w:rsid w:val="003E6E82"/>
    <w:rsid w:val="003F43A5"/>
    <w:rsid w:val="00403517"/>
    <w:rsid w:val="00405256"/>
    <w:rsid w:val="00411551"/>
    <w:rsid w:val="00416178"/>
    <w:rsid w:val="00416DD9"/>
    <w:rsid w:val="00480F9E"/>
    <w:rsid w:val="004A268F"/>
    <w:rsid w:val="004A31D8"/>
    <w:rsid w:val="004B4680"/>
    <w:rsid w:val="004B4E41"/>
    <w:rsid w:val="004C54A9"/>
    <w:rsid w:val="004E6CB5"/>
    <w:rsid w:val="00515CD7"/>
    <w:rsid w:val="00525AA1"/>
    <w:rsid w:val="00533B00"/>
    <w:rsid w:val="00535FFD"/>
    <w:rsid w:val="00536F1C"/>
    <w:rsid w:val="00540E40"/>
    <w:rsid w:val="00543AC4"/>
    <w:rsid w:val="00546353"/>
    <w:rsid w:val="00554C9D"/>
    <w:rsid w:val="00560DCC"/>
    <w:rsid w:val="0056441D"/>
    <w:rsid w:val="00575914"/>
    <w:rsid w:val="00583AD6"/>
    <w:rsid w:val="005C4C5D"/>
    <w:rsid w:val="005D24CE"/>
    <w:rsid w:val="005F3034"/>
    <w:rsid w:val="005F7FA9"/>
    <w:rsid w:val="00602FB5"/>
    <w:rsid w:val="0061315F"/>
    <w:rsid w:val="00613352"/>
    <w:rsid w:val="00631682"/>
    <w:rsid w:val="00644198"/>
    <w:rsid w:val="00644EC1"/>
    <w:rsid w:val="00647617"/>
    <w:rsid w:val="00661B81"/>
    <w:rsid w:val="00664DFB"/>
    <w:rsid w:val="0067676A"/>
    <w:rsid w:val="00677EBD"/>
    <w:rsid w:val="006947C1"/>
    <w:rsid w:val="00696829"/>
    <w:rsid w:val="006A3D22"/>
    <w:rsid w:val="006B087A"/>
    <w:rsid w:val="006C1F48"/>
    <w:rsid w:val="006C2002"/>
    <w:rsid w:val="006D29EE"/>
    <w:rsid w:val="0070520D"/>
    <w:rsid w:val="007206ED"/>
    <w:rsid w:val="007274EC"/>
    <w:rsid w:val="0073411B"/>
    <w:rsid w:val="007360EE"/>
    <w:rsid w:val="007602EA"/>
    <w:rsid w:val="00770ED4"/>
    <w:rsid w:val="00771FB4"/>
    <w:rsid w:val="0078387D"/>
    <w:rsid w:val="00790AEE"/>
    <w:rsid w:val="00790F7F"/>
    <w:rsid w:val="007947B6"/>
    <w:rsid w:val="007A23CA"/>
    <w:rsid w:val="00805C1B"/>
    <w:rsid w:val="00815003"/>
    <w:rsid w:val="0082573C"/>
    <w:rsid w:val="008450EA"/>
    <w:rsid w:val="00851646"/>
    <w:rsid w:val="008615A8"/>
    <w:rsid w:val="00883A99"/>
    <w:rsid w:val="008959D7"/>
    <w:rsid w:val="00896608"/>
    <w:rsid w:val="008A435E"/>
    <w:rsid w:val="008C0F15"/>
    <w:rsid w:val="008C726A"/>
    <w:rsid w:val="008C741A"/>
    <w:rsid w:val="008D66BD"/>
    <w:rsid w:val="008E1DB8"/>
    <w:rsid w:val="008F45BA"/>
    <w:rsid w:val="00910290"/>
    <w:rsid w:val="00917540"/>
    <w:rsid w:val="00917E10"/>
    <w:rsid w:val="00920A1E"/>
    <w:rsid w:val="00927BFE"/>
    <w:rsid w:val="00953539"/>
    <w:rsid w:val="00953A09"/>
    <w:rsid w:val="00957D01"/>
    <w:rsid w:val="00960C97"/>
    <w:rsid w:val="0096460C"/>
    <w:rsid w:val="00970D67"/>
    <w:rsid w:val="00983F48"/>
    <w:rsid w:val="0099108D"/>
    <w:rsid w:val="009927B8"/>
    <w:rsid w:val="00995716"/>
    <w:rsid w:val="009A6D79"/>
    <w:rsid w:val="009C649F"/>
    <w:rsid w:val="009F5260"/>
    <w:rsid w:val="00A04446"/>
    <w:rsid w:val="00A11107"/>
    <w:rsid w:val="00A111CA"/>
    <w:rsid w:val="00A1630D"/>
    <w:rsid w:val="00A43F98"/>
    <w:rsid w:val="00A509FE"/>
    <w:rsid w:val="00A62C27"/>
    <w:rsid w:val="00A7546C"/>
    <w:rsid w:val="00AA5FEA"/>
    <w:rsid w:val="00AB70F2"/>
    <w:rsid w:val="00AC2535"/>
    <w:rsid w:val="00AC5829"/>
    <w:rsid w:val="00AE059F"/>
    <w:rsid w:val="00AE3287"/>
    <w:rsid w:val="00AE5A69"/>
    <w:rsid w:val="00AF21ED"/>
    <w:rsid w:val="00AF6A40"/>
    <w:rsid w:val="00B028E8"/>
    <w:rsid w:val="00B042F5"/>
    <w:rsid w:val="00B04817"/>
    <w:rsid w:val="00B069E0"/>
    <w:rsid w:val="00B06C3B"/>
    <w:rsid w:val="00B101A7"/>
    <w:rsid w:val="00B1632A"/>
    <w:rsid w:val="00B2154F"/>
    <w:rsid w:val="00B50E21"/>
    <w:rsid w:val="00B57CEB"/>
    <w:rsid w:val="00B641C0"/>
    <w:rsid w:val="00B672AE"/>
    <w:rsid w:val="00BC1936"/>
    <w:rsid w:val="00BE0716"/>
    <w:rsid w:val="00BE2038"/>
    <w:rsid w:val="00BE60C2"/>
    <w:rsid w:val="00BF07CA"/>
    <w:rsid w:val="00C119B7"/>
    <w:rsid w:val="00C22510"/>
    <w:rsid w:val="00C25462"/>
    <w:rsid w:val="00C722CA"/>
    <w:rsid w:val="00C85794"/>
    <w:rsid w:val="00C85B91"/>
    <w:rsid w:val="00CA5B83"/>
    <w:rsid w:val="00CB2179"/>
    <w:rsid w:val="00CC187D"/>
    <w:rsid w:val="00D17212"/>
    <w:rsid w:val="00D17443"/>
    <w:rsid w:val="00D2558D"/>
    <w:rsid w:val="00D41910"/>
    <w:rsid w:val="00D5297D"/>
    <w:rsid w:val="00D547D9"/>
    <w:rsid w:val="00D92B42"/>
    <w:rsid w:val="00DB0A7E"/>
    <w:rsid w:val="00DB24F1"/>
    <w:rsid w:val="00DB3ADB"/>
    <w:rsid w:val="00DB3FDA"/>
    <w:rsid w:val="00DE1D30"/>
    <w:rsid w:val="00DF03D7"/>
    <w:rsid w:val="00E10974"/>
    <w:rsid w:val="00E341DD"/>
    <w:rsid w:val="00E46EA1"/>
    <w:rsid w:val="00E63EF7"/>
    <w:rsid w:val="00E80FD0"/>
    <w:rsid w:val="00E82279"/>
    <w:rsid w:val="00E86EFB"/>
    <w:rsid w:val="00E9200B"/>
    <w:rsid w:val="00EB0E31"/>
    <w:rsid w:val="00ED6190"/>
    <w:rsid w:val="00EE3D64"/>
    <w:rsid w:val="00EF6DED"/>
    <w:rsid w:val="00F037DD"/>
    <w:rsid w:val="00F1378C"/>
    <w:rsid w:val="00F34A54"/>
    <w:rsid w:val="00F40D45"/>
    <w:rsid w:val="00F43991"/>
    <w:rsid w:val="00F51C69"/>
    <w:rsid w:val="00F613CC"/>
    <w:rsid w:val="00F71C91"/>
    <w:rsid w:val="00F76BD0"/>
    <w:rsid w:val="00F779A8"/>
    <w:rsid w:val="00F84158"/>
    <w:rsid w:val="00FA5554"/>
    <w:rsid w:val="00FA77F9"/>
    <w:rsid w:val="00FB3C58"/>
    <w:rsid w:val="00FB3FF0"/>
    <w:rsid w:val="00FC5549"/>
    <w:rsid w:val="00FD0B62"/>
    <w:rsid w:val="00FF33F2"/>
    <w:rsid w:val="00FF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91"/>
    <w:rPr>
      <w:rFonts w:ascii="Arial" w:hAnsi="Arial"/>
      <w:sz w:val="24"/>
      <w:szCs w:val="24"/>
      <w:lang w:eastAsia="en-US"/>
    </w:rPr>
  </w:style>
  <w:style w:type="paragraph" w:styleId="1">
    <w:name w:val="heading 1"/>
    <w:aliases w:val="Заголовок1"/>
    <w:basedOn w:val="a"/>
    <w:next w:val="a"/>
    <w:link w:val="10"/>
    <w:qFormat/>
    <w:rsid w:val="00583AD6"/>
    <w:pPr>
      <w:keepNext/>
      <w:keepLines/>
      <w:spacing w:after="120" w:line="340" w:lineRule="exact"/>
      <w:jc w:val="both"/>
      <w:outlineLvl w:val="0"/>
    </w:pPr>
    <w:rPr>
      <w:rFonts w:eastAsia="Times New Roman" w:cs="Arial"/>
      <w:b/>
      <w:bCs/>
      <w:color w:val="000000"/>
      <w:sz w:val="20"/>
      <w:szCs w:val="20"/>
      <w:lang w:val="en-US" w:eastAsia="nl-N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914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4D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ремя"/>
    <w:basedOn w:val="a"/>
    <w:qFormat/>
    <w:rsid w:val="00FF5B2A"/>
    <w:pPr>
      <w:spacing w:line="276" w:lineRule="auto"/>
    </w:pPr>
    <w:rPr>
      <w:rFonts w:ascii="Arial Black" w:hAnsi="Arial Black" w:cs="Arial"/>
      <w:b/>
      <w:bCs/>
      <w:color w:val="9B9B9B"/>
    </w:rPr>
  </w:style>
  <w:style w:type="paragraph" w:styleId="a4">
    <w:name w:val="header"/>
    <w:basedOn w:val="a"/>
    <w:link w:val="a5"/>
    <w:uiPriority w:val="99"/>
    <w:unhideWhenUsed/>
    <w:rsid w:val="00FF5B2A"/>
    <w:pPr>
      <w:tabs>
        <w:tab w:val="center" w:pos="4513"/>
        <w:tab w:val="right" w:pos="9026"/>
      </w:tabs>
    </w:pPr>
  </w:style>
  <w:style w:type="paragraph" w:styleId="a6">
    <w:name w:val="footer"/>
    <w:basedOn w:val="a"/>
    <w:link w:val="a7"/>
    <w:uiPriority w:val="99"/>
    <w:unhideWhenUsed/>
    <w:rsid w:val="002C356D"/>
    <w:pPr>
      <w:tabs>
        <w:tab w:val="center" w:pos="4513"/>
        <w:tab w:val="right" w:pos="902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356D"/>
  </w:style>
  <w:style w:type="character" w:customStyle="1" w:styleId="a5">
    <w:name w:val="Верхний колонтитул Знак"/>
    <w:link w:val="a4"/>
    <w:uiPriority w:val="99"/>
    <w:rsid w:val="00FF5B2A"/>
    <w:rPr>
      <w:rFonts w:ascii="Arial" w:hAnsi="Arial"/>
    </w:rPr>
  </w:style>
  <w:style w:type="paragraph" w:customStyle="1" w:styleId="a8">
    <w:name w:val="действие"/>
    <w:basedOn w:val="a"/>
    <w:qFormat/>
    <w:rsid w:val="00FF33F2"/>
    <w:pPr>
      <w:spacing w:line="276" w:lineRule="auto"/>
    </w:pPr>
    <w:rPr>
      <w:rFonts w:ascii="Arial Black" w:hAnsi="Arial Black" w:cs="Arial"/>
      <w:b/>
      <w:bCs/>
      <w:color w:val="00305B"/>
    </w:rPr>
  </w:style>
  <w:style w:type="paragraph" w:customStyle="1" w:styleId="a9">
    <w:name w:val="выступающий"/>
    <w:basedOn w:val="a"/>
    <w:qFormat/>
    <w:rsid w:val="00FF33F2"/>
    <w:pPr>
      <w:spacing w:line="276" w:lineRule="auto"/>
    </w:pPr>
    <w:rPr>
      <w:rFonts w:cs="Arial"/>
      <w:b/>
      <w:bCs/>
      <w:color w:val="009FE3"/>
      <w:sz w:val="28"/>
      <w:szCs w:val="28"/>
    </w:rPr>
  </w:style>
  <w:style w:type="paragraph" w:customStyle="1" w:styleId="aa">
    <w:name w:val="должность"/>
    <w:basedOn w:val="a"/>
    <w:qFormat/>
    <w:rsid w:val="00FF33F2"/>
    <w:pPr>
      <w:spacing w:line="276" w:lineRule="auto"/>
    </w:pPr>
    <w:rPr>
      <w:rFonts w:cs="Arial"/>
      <w:color w:val="9B9B9B"/>
    </w:rPr>
  </w:style>
  <w:style w:type="paragraph" w:customStyle="1" w:styleId="ab">
    <w:name w:val="тема события"/>
    <w:basedOn w:val="a"/>
    <w:qFormat/>
    <w:rsid w:val="003A4B88"/>
    <w:rPr>
      <w:rFonts w:ascii="Arial Black" w:hAnsi="Arial Black" w:cs="Arial"/>
      <w:b/>
      <w:bCs/>
      <w:color w:val="00305B"/>
      <w:sz w:val="36"/>
      <w:szCs w:val="36"/>
    </w:rPr>
  </w:style>
  <w:style w:type="paragraph" w:customStyle="1" w:styleId="ac">
    <w:name w:val="вид события"/>
    <w:basedOn w:val="a"/>
    <w:qFormat/>
    <w:rsid w:val="003A4B88"/>
    <w:rPr>
      <w:rFonts w:ascii="Arial Black" w:hAnsi="Arial Black"/>
      <w:b/>
      <w:bCs/>
      <w:color w:val="009FE3"/>
    </w:rPr>
  </w:style>
  <w:style w:type="paragraph" w:customStyle="1" w:styleId="ad">
    <w:name w:val="дата события"/>
    <w:basedOn w:val="a"/>
    <w:qFormat/>
    <w:rsid w:val="003A4B88"/>
    <w:rPr>
      <w:rFonts w:ascii="Arial Black" w:hAnsi="Arial Black"/>
      <w:b/>
      <w:bCs/>
      <w:color w:val="9B9B9B"/>
    </w:rPr>
  </w:style>
  <w:style w:type="paragraph" w:styleId="ae">
    <w:name w:val="Balloon Text"/>
    <w:basedOn w:val="a"/>
    <w:link w:val="af"/>
    <w:uiPriority w:val="99"/>
    <w:semiHidden/>
    <w:unhideWhenUsed/>
    <w:rsid w:val="00A509F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509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Заголовок1 Знак"/>
    <w:link w:val="1"/>
    <w:rsid w:val="00583AD6"/>
    <w:rPr>
      <w:rFonts w:ascii="Arial" w:eastAsia="Times New Roman" w:hAnsi="Arial" w:cs="Arial"/>
      <w:b/>
      <w:bCs/>
      <w:color w:val="000000"/>
      <w:sz w:val="20"/>
      <w:szCs w:val="20"/>
      <w:lang w:val="en-US" w:eastAsia="nl-NL"/>
    </w:rPr>
  </w:style>
  <w:style w:type="character" w:customStyle="1" w:styleId="eop">
    <w:name w:val="eop"/>
    <w:basedOn w:val="a0"/>
    <w:rsid w:val="00602FB5"/>
  </w:style>
  <w:style w:type="paragraph" w:customStyle="1" w:styleId="paragraph">
    <w:name w:val="paragraph"/>
    <w:basedOn w:val="a"/>
    <w:rsid w:val="00602FB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0">
    <w:name w:val="Normal (Web)"/>
    <w:basedOn w:val="a"/>
    <w:uiPriority w:val="99"/>
    <w:unhideWhenUsed/>
    <w:rsid w:val="00602FB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20">
    <w:name w:val="Заголовок 2 Знак"/>
    <w:link w:val="2"/>
    <w:uiPriority w:val="9"/>
    <w:semiHidden/>
    <w:rsid w:val="00575914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af1">
    <w:name w:val="Hyperlink"/>
    <w:uiPriority w:val="99"/>
    <w:rsid w:val="004C54A9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uiPriority w:val="9"/>
    <w:semiHidden/>
    <w:rsid w:val="001934D3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8EEC0.A35D4580" TargetMode="External"/><Relationship Id="rId3" Type="http://schemas.openxmlformats.org/officeDocument/2006/relationships/image" Target="media/image4.emf"/><Relationship Id="rId7" Type="http://schemas.openxmlformats.org/officeDocument/2006/relationships/image" Target="media/image7.pn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cid:image002.png@01D8EEC0.A35D4580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B6AC30-87DF-4132-8706-36E9F8AC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АО ИК "АСЭ"</Company>
  <LinksUpToDate>false</LinksUpToDate>
  <CharactersWithSpaces>2581</CharactersWithSpaces>
  <SharedDoc>false</SharedDoc>
  <HLinks>
    <vt:vector size="12" baseType="variant">
      <vt:variant>
        <vt:i4>6422622</vt:i4>
      </vt:variant>
      <vt:variant>
        <vt:i4>11560</vt:i4>
      </vt:variant>
      <vt:variant>
        <vt:i4>1027</vt:i4>
      </vt:variant>
      <vt:variant>
        <vt:i4>1</vt:i4>
      </vt:variant>
      <vt:variant>
        <vt:lpwstr>cid:image002.png@01D8EEC0.A35D4580</vt:lpwstr>
      </vt:variant>
      <vt:variant>
        <vt:lpwstr/>
      </vt:variant>
      <vt:variant>
        <vt:i4>6488158</vt:i4>
      </vt:variant>
      <vt:variant>
        <vt:i4>11718</vt:i4>
      </vt:variant>
      <vt:variant>
        <vt:i4>1028</vt:i4>
      </vt:variant>
      <vt:variant>
        <vt:i4>1</vt:i4>
      </vt:variant>
      <vt:variant>
        <vt:lpwstr>cid:image003.png@01D8EEC0.A35D4580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Данилов</dc:creator>
  <cp:lastModifiedBy>Пользователь Windows</cp:lastModifiedBy>
  <cp:revision>2</cp:revision>
  <cp:lastPrinted>2022-11-29T14:43:00Z</cp:lastPrinted>
  <dcterms:created xsi:type="dcterms:W3CDTF">2022-12-01T14:00:00Z</dcterms:created>
  <dcterms:modified xsi:type="dcterms:W3CDTF">2022-12-01T14:00:00Z</dcterms:modified>
</cp:coreProperties>
</file>